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21C8E">
      <w:pPr>
        <w:widowControl/>
        <w:spacing w:line="620" w:lineRule="exact"/>
        <w:ind w:firstLine="883" w:firstLineChars="200"/>
        <w:jc w:val="center"/>
        <w:rPr>
          <w:rFonts w:ascii="宋体" w:hAnsi="宋体" w:eastAsia="宋体" w:cs="宋体"/>
          <w:b/>
          <w:kern w:val="0"/>
          <w:sz w:val="44"/>
          <w:szCs w:val="44"/>
        </w:rPr>
      </w:pPr>
      <w:r>
        <w:rPr>
          <w:rFonts w:ascii="宋体" w:hAnsi="宋体" w:eastAsia="宋体" w:cs="宋体"/>
          <w:b/>
          <w:kern w:val="0"/>
          <w:sz w:val="44"/>
          <w:szCs w:val="44"/>
        </w:rPr>
        <w:t>不当获取/使用他人信息细则</w:t>
      </w:r>
    </w:p>
    <w:p w14:paraId="1C9EACF9">
      <w:pPr>
        <w:spacing w:line="620" w:lineRule="exact"/>
        <w:ind w:firstLine="420" w:firstLineChars="200"/>
      </w:pPr>
    </w:p>
    <w:p w14:paraId="3B38B45D"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1"/>
        <w:rPr>
          <w:rFonts w:ascii="黑体" w:hAnsi="黑体" w:eastAsia="黑体" w:cs="宋体"/>
          <w:b/>
          <w:bCs/>
          <w:kern w:val="0"/>
          <w:sz w:val="32"/>
          <w:szCs w:val="32"/>
        </w:rPr>
      </w:pPr>
      <w:r>
        <w:rPr>
          <w:rFonts w:ascii="黑体" w:hAnsi="黑体" w:eastAsia="黑体" w:cs="宋体"/>
          <w:b/>
          <w:bCs/>
          <w:kern w:val="0"/>
          <w:sz w:val="32"/>
          <w:szCs w:val="32"/>
        </w:rPr>
        <w:t>一、不当获取/使用他人信息定义</w:t>
      </w:r>
    </w:p>
    <w:p w14:paraId="19FB0A67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是指通过租借/共享账号、协助第三方扫描系统等方式获取平台商业信息/他人信息，或未经允许发布、传递、出售平台商业信息/他人信息，致使平台商业信息/他人信息存在泄露风险的行为。</w:t>
      </w:r>
    </w:p>
    <w:p w14:paraId="379F9EFA"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1"/>
        <w:rPr>
          <w:rFonts w:ascii="黑体" w:hAnsi="黑体" w:eastAsia="黑体" w:cs="宋体"/>
          <w:b/>
          <w:bCs/>
          <w:kern w:val="0"/>
          <w:sz w:val="32"/>
          <w:szCs w:val="32"/>
        </w:rPr>
      </w:pPr>
      <w:r>
        <w:rPr>
          <w:rFonts w:ascii="黑体" w:hAnsi="黑体" w:eastAsia="黑体" w:cs="宋体"/>
          <w:b/>
          <w:bCs/>
          <w:kern w:val="0"/>
          <w:sz w:val="32"/>
          <w:szCs w:val="32"/>
        </w:rPr>
        <w:t>二、不当获取/使用他人信息里的“信息”指什么？</w:t>
      </w:r>
    </w:p>
    <w:p w14:paraId="03905276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不当获取/使用他人信息里的“信息”指“平台商业信息”和“他人信息”。</w:t>
      </w:r>
    </w:p>
    <w:p w14:paraId="125AEBEC">
      <w:pPr>
        <w:widowControl/>
        <w:numPr>
          <w:ilvl w:val="0"/>
          <w:numId w:val="1"/>
        </w:numPr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平台商业信息是指平台未公开的产品、技术、软件、程序、数据等信息，包含但不限于成交额、搜索、浏览、加购、订单、评价等相关信息；</w:t>
      </w:r>
    </w:p>
    <w:p w14:paraId="776F3817">
      <w:pPr>
        <w:widowControl/>
        <w:numPr>
          <w:ilvl w:val="0"/>
          <w:numId w:val="1"/>
        </w:numPr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他人信息包括但不限于：真实姓名、手机号码、收货地址、身份证信息、及其他涉及他人隐私权或人身权等相关信息。</w:t>
      </w:r>
    </w:p>
    <w:p w14:paraId="745AB748"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1"/>
        <w:rPr>
          <w:rFonts w:ascii="黑体" w:hAnsi="黑体" w:eastAsia="黑体" w:cs="宋体"/>
          <w:b/>
          <w:bCs/>
          <w:kern w:val="0"/>
          <w:sz w:val="32"/>
          <w:szCs w:val="32"/>
        </w:rPr>
      </w:pPr>
      <w:r>
        <w:rPr>
          <w:rFonts w:ascii="黑体" w:hAnsi="黑体" w:eastAsia="黑体" w:cs="宋体"/>
          <w:b/>
          <w:bCs/>
          <w:kern w:val="0"/>
          <w:sz w:val="32"/>
          <w:szCs w:val="32"/>
        </w:rPr>
        <w:t>三、哪些情形构成不当方式？</w:t>
      </w:r>
    </w:p>
    <w:p w14:paraId="70E9D2C8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商家不得在未经平台或他人事先许可的情况下，进行如下任一行为：</w:t>
      </w:r>
    </w:p>
    <w:p w14:paraId="769FDC5E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kern w:val="0"/>
          <w:sz w:val="32"/>
          <w:szCs w:val="32"/>
        </w:rPr>
        <w:t>（</w:t>
      </w:r>
      <w:r>
        <w:rPr>
          <w:rFonts w:hint="eastAsia" w:ascii="楷体" w:hAnsi="楷体" w:eastAsia="楷体" w:cs="宋体"/>
          <w:kern w:val="0"/>
          <w:sz w:val="32"/>
          <w:szCs w:val="32"/>
        </w:rPr>
        <w:t>一</w:t>
      </w:r>
      <w:r>
        <w:rPr>
          <w:rFonts w:ascii="楷体" w:hAnsi="楷体" w:eastAsia="楷体" w:cs="宋体"/>
          <w:kern w:val="0"/>
          <w:sz w:val="32"/>
          <w:szCs w:val="32"/>
        </w:rPr>
        <w:t>）向第三方租借账号；</w:t>
      </w:r>
    </w:p>
    <w:p w14:paraId="7DBD60F0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kern w:val="0"/>
          <w:sz w:val="32"/>
          <w:szCs w:val="32"/>
        </w:rPr>
        <w:t>（</w:t>
      </w:r>
      <w:r>
        <w:rPr>
          <w:rFonts w:hint="eastAsia" w:ascii="楷体" w:hAnsi="楷体" w:eastAsia="楷体" w:cs="宋体"/>
          <w:kern w:val="0"/>
          <w:sz w:val="32"/>
          <w:szCs w:val="32"/>
        </w:rPr>
        <w:t>二</w:t>
      </w:r>
      <w:r>
        <w:rPr>
          <w:rFonts w:ascii="楷体" w:hAnsi="楷体" w:eastAsia="楷体" w:cs="宋体"/>
          <w:kern w:val="0"/>
          <w:sz w:val="32"/>
          <w:szCs w:val="32"/>
        </w:rPr>
        <w:t>）与第三方共享账号；</w:t>
      </w:r>
    </w:p>
    <w:p w14:paraId="4A9AB4EC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kern w:val="0"/>
          <w:sz w:val="32"/>
          <w:szCs w:val="32"/>
        </w:rPr>
        <w:t>（</w:t>
      </w:r>
      <w:r>
        <w:rPr>
          <w:rFonts w:hint="eastAsia" w:ascii="楷体" w:hAnsi="楷体" w:eastAsia="楷体" w:cs="宋体"/>
          <w:kern w:val="0"/>
          <w:sz w:val="32"/>
          <w:szCs w:val="32"/>
        </w:rPr>
        <w:t>三</w:t>
      </w:r>
      <w:r>
        <w:rPr>
          <w:rFonts w:ascii="楷体" w:hAnsi="楷体" w:eastAsia="楷体" w:cs="宋体"/>
          <w:kern w:val="0"/>
          <w:sz w:val="32"/>
          <w:szCs w:val="32"/>
        </w:rPr>
        <w:t>）自行、授权或协助第三方对平台商业信息或平台系统进行地址扫描、网络端口扫描、操作系统探测等扫描或探测；</w:t>
      </w:r>
    </w:p>
    <w:p w14:paraId="5394B8CE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kern w:val="0"/>
          <w:sz w:val="32"/>
          <w:szCs w:val="32"/>
        </w:rPr>
        <w:t>（</w:t>
      </w:r>
      <w:r>
        <w:rPr>
          <w:rFonts w:hint="eastAsia" w:ascii="楷体" w:hAnsi="楷体" w:eastAsia="楷体" w:cs="宋体"/>
          <w:kern w:val="0"/>
          <w:sz w:val="32"/>
          <w:szCs w:val="32"/>
        </w:rPr>
        <w:t>四</w:t>
      </w:r>
      <w:r>
        <w:rPr>
          <w:rFonts w:ascii="楷体" w:hAnsi="楷体" w:eastAsia="楷体" w:cs="宋体"/>
          <w:kern w:val="0"/>
          <w:sz w:val="32"/>
          <w:szCs w:val="32"/>
        </w:rPr>
        <w:t>）自行、授权或协助第三方以包括通过机器人、蜘蛛等程序或设备监视、复制、传播、展示、镜像、上传、下载等方式擅自获取使用平台商业信息；</w:t>
      </w:r>
    </w:p>
    <w:p w14:paraId="04B5936A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kern w:val="0"/>
          <w:sz w:val="32"/>
          <w:szCs w:val="32"/>
        </w:rPr>
        <w:t>（</w:t>
      </w:r>
      <w:r>
        <w:rPr>
          <w:rFonts w:hint="eastAsia" w:ascii="楷体" w:hAnsi="楷体" w:eastAsia="楷体" w:cs="宋体"/>
          <w:kern w:val="0"/>
          <w:sz w:val="32"/>
          <w:szCs w:val="32"/>
        </w:rPr>
        <w:t>五</w:t>
      </w:r>
      <w:r>
        <w:rPr>
          <w:rFonts w:ascii="楷体" w:hAnsi="楷体" w:eastAsia="楷体" w:cs="宋体"/>
          <w:kern w:val="0"/>
          <w:sz w:val="32"/>
          <w:szCs w:val="32"/>
        </w:rPr>
        <w:t>）向第三方有偿或无偿出售平台商业信息或他人信息；</w:t>
      </w:r>
    </w:p>
    <w:p w14:paraId="37FBB140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kern w:val="0"/>
          <w:sz w:val="32"/>
          <w:szCs w:val="32"/>
        </w:rPr>
        <w:t>（</w:t>
      </w:r>
      <w:r>
        <w:rPr>
          <w:rFonts w:hint="eastAsia" w:ascii="楷体" w:hAnsi="楷体" w:eastAsia="楷体" w:cs="宋体"/>
          <w:kern w:val="0"/>
          <w:sz w:val="32"/>
          <w:szCs w:val="32"/>
        </w:rPr>
        <w:t>六</w:t>
      </w:r>
      <w:r>
        <w:rPr>
          <w:rFonts w:ascii="楷体" w:hAnsi="楷体" w:eastAsia="楷体" w:cs="宋体"/>
          <w:kern w:val="0"/>
          <w:sz w:val="32"/>
          <w:szCs w:val="32"/>
        </w:rPr>
        <w:t>）对外披露、共享平台商业信息或他人信息；</w:t>
      </w:r>
    </w:p>
    <w:p w14:paraId="2CA1396F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对外披露他人信息，包含但不限于：</w:t>
      </w:r>
    </w:p>
    <w:p w14:paraId="53E8B5ED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1.包裹或运单上存在第三方平台标识或其他</w:t>
      </w:r>
      <w:bookmarkStart w:id="0" w:name="_GoBack"/>
      <w:bookmarkEnd w:id="0"/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商家</w:t>
      </w:r>
      <w:r>
        <w:rPr>
          <w:rFonts w:ascii="仿宋" w:hAnsi="仿宋" w:eastAsia="仿宋" w:cs="宋体"/>
          <w:kern w:val="0"/>
          <w:sz w:val="32"/>
          <w:szCs w:val="32"/>
        </w:rPr>
        <w:t>信息；</w:t>
      </w:r>
    </w:p>
    <w:p w14:paraId="6C7EF7FE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2.客户在邮乐下单后，运单信息显示来自其他平台的；</w:t>
      </w:r>
    </w:p>
    <w:p w14:paraId="24760ACA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3.客户在邮乐下单后，收到来自第三方平台的物流短信、售后电话等。</w:t>
      </w:r>
    </w:p>
    <w:p w14:paraId="22AF337A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kern w:val="0"/>
          <w:sz w:val="32"/>
          <w:szCs w:val="32"/>
        </w:rPr>
        <w:t>（</w:t>
      </w:r>
      <w:r>
        <w:rPr>
          <w:rFonts w:hint="eastAsia" w:ascii="楷体" w:hAnsi="楷体" w:eastAsia="楷体" w:cs="宋体"/>
          <w:kern w:val="0"/>
          <w:sz w:val="32"/>
          <w:szCs w:val="32"/>
        </w:rPr>
        <w:t>七</w:t>
      </w:r>
      <w:r>
        <w:rPr>
          <w:rFonts w:ascii="楷体" w:hAnsi="楷体" w:eastAsia="楷体" w:cs="宋体"/>
          <w:kern w:val="0"/>
          <w:sz w:val="32"/>
          <w:szCs w:val="32"/>
        </w:rPr>
        <w:t>）商家违规使用第三方软件，导致平台商业信息或他人信息泄露；</w:t>
      </w:r>
    </w:p>
    <w:p w14:paraId="34AE42BA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kern w:val="0"/>
          <w:sz w:val="32"/>
          <w:szCs w:val="32"/>
        </w:rPr>
        <w:t>（</w:t>
      </w:r>
      <w:r>
        <w:rPr>
          <w:rFonts w:hint="eastAsia" w:ascii="楷体" w:hAnsi="楷体" w:eastAsia="楷体" w:cs="宋体"/>
          <w:kern w:val="0"/>
          <w:sz w:val="32"/>
          <w:szCs w:val="32"/>
        </w:rPr>
        <w:t>八</w:t>
      </w:r>
      <w:r>
        <w:rPr>
          <w:rFonts w:ascii="楷体" w:hAnsi="楷体" w:eastAsia="楷体" w:cs="宋体"/>
          <w:kern w:val="0"/>
          <w:sz w:val="32"/>
          <w:szCs w:val="32"/>
        </w:rPr>
        <w:t>）商家在职或离职员工，滥用/泄露平台商业信息或他人信息；</w:t>
      </w:r>
    </w:p>
    <w:p w14:paraId="0B9BB187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kern w:val="0"/>
          <w:sz w:val="32"/>
          <w:szCs w:val="32"/>
        </w:rPr>
        <w:t>（</w:t>
      </w:r>
      <w:r>
        <w:rPr>
          <w:rFonts w:hint="eastAsia" w:ascii="楷体" w:hAnsi="楷体" w:eastAsia="楷体" w:cs="宋体"/>
          <w:kern w:val="0"/>
          <w:sz w:val="32"/>
          <w:szCs w:val="32"/>
        </w:rPr>
        <w:t>九</w:t>
      </w:r>
      <w:r>
        <w:rPr>
          <w:rFonts w:ascii="楷体" w:hAnsi="楷体" w:eastAsia="楷体" w:cs="宋体"/>
          <w:kern w:val="0"/>
          <w:sz w:val="32"/>
          <w:szCs w:val="32"/>
        </w:rPr>
        <w:t>）商家违规开通子账号，滥用/泄露平台商业信息或他人信息 ；</w:t>
      </w:r>
    </w:p>
    <w:p w14:paraId="0CF2FC3D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kern w:val="0"/>
          <w:sz w:val="32"/>
          <w:szCs w:val="32"/>
        </w:rPr>
        <w:t>（</w:t>
      </w:r>
      <w:r>
        <w:rPr>
          <w:rFonts w:hint="eastAsia" w:ascii="楷体" w:hAnsi="楷体" w:eastAsia="楷体" w:cs="宋体"/>
          <w:kern w:val="0"/>
          <w:sz w:val="32"/>
          <w:szCs w:val="32"/>
        </w:rPr>
        <w:t>十</w:t>
      </w:r>
      <w:r>
        <w:rPr>
          <w:rFonts w:ascii="楷体" w:hAnsi="楷体" w:eastAsia="楷体" w:cs="宋体"/>
          <w:kern w:val="0"/>
          <w:sz w:val="32"/>
          <w:szCs w:val="32"/>
        </w:rPr>
        <w:t>）其他未经允许或违反法律法规的方式。</w:t>
      </w:r>
    </w:p>
    <w:p w14:paraId="64C24AF4">
      <w:pPr>
        <w:spacing w:line="620" w:lineRule="exact"/>
        <w:ind w:firstLine="640" w:firstLineChars="200"/>
        <w:rPr>
          <w:rFonts w:ascii="楷体" w:hAnsi="楷体" w:eastAsia="楷体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FB41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CE3E0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CE3E0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C1FDF">
    <w:pPr>
      <w:pStyle w:val="4"/>
    </w:pPr>
    <w:r>
      <w:rPr>
        <w:sz w:val="18"/>
      </w:rPr>
      <w:pict>
        <v:shape id="PowerPlusWaterMarkObject23752" o:spid="_x0000_s4097" o:spt="136" type="#_x0000_t136" style="position:absolute;left:0pt;height:54.35pt;width:667.75pt;mso-position-horizontal:center;mso-position-horizontal-relative:margin;mso-position-vertical:center;mso-position-vertical-relative:margin;rotation:-2949120f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邮乐内部文件，严禁复制和外泄" style="font-family:黑体;font-size:54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A82A99"/>
    <w:multiLevelType w:val="multilevel"/>
    <w:tmpl w:val="78A82A9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hM2QxNDllODhlZDYwYTM5NTRlZjVlNWE5ZDU0MjUifQ=="/>
  </w:docVars>
  <w:rsids>
    <w:rsidRoot w:val="00BC58AA"/>
    <w:rsid w:val="002C3779"/>
    <w:rsid w:val="00575676"/>
    <w:rsid w:val="00765788"/>
    <w:rsid w:val="008628AD"/>
    <w:rsid w:val="00BC58AA"/>
    <w:rsid w:val="00C85809"/>
    <w:rsid w:val="02157D3D"/>
    <w:rsid w:val="5E6C7577"/>
    <w:rsid w:val="7D49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标题 2 字符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0">
    <w:name w:val="color_font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726</Words>
  <Characters>729</Characters>
  <Lines>5</Lines>
  <Paragraphs>1</Paragraphs>
  <TotalTime>0</TotalTime>
  <ScaleCrop>false</ScaleCrop>
  <LinksUpToDate>false</LinksUpToDate>
  <CharactersWithSpaces>730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2023-06-05T07:34:00Z</dcterms:created>
  <dc:creator>xiaoyanhong</dc:creator>
  <cp:lastModifiedBy>杨金柱</cp:lastModifiedBy>
  <dcterms:modified xsi:type="dcterms:W3CDTF">2025-11-11T02:02:28Z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FEC7D310E8A84A8A84EC889E9145E0CD_12</vt:lpwstr>
  </property>
  <property fmtid="{D5CDD505-2E9C-101B-9397-08002B2CF9AE}" pid="4" name="KSOTemplateDocerSaveRecord">
    <vt:lpwstr>eyJoZGlkIjoiMWQwNGI2ZTBlNDI4NmNmYTE0MzgzOGZhYjEyZTcwOTMiLCJ1c2VySWQiOiIxNDk5NjIzMzg3In0=</vt:lpwstr>
  </property>
</Properties>
</file>